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32B5" w14:textId="77777777" w:rsidR="00CD4BD3" w:rsidRPr="0059061D" w:rsidRDefault="00CD4BD3" w:rsidP="00CD4B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06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№1 к документации об аукционе</w:t>
      </w:r>
    </w:p>
    <w:p w14:paraId="3723C078" w14:textId="77777777" w:rsidR="00CD4BD3" w:rsidRDefault="00CD4BD3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D1D81" w14:textId="78462C70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5051978F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размещение нестационарного торгового объекта, в том числе </w:t>
      </w:r>
    </w:p>
    <w:p w14:paraId="65301D8B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по оказанию услуг, на территории города Твери </w:t>
      </w:r>
    </w:p>
    <w:p w14:paraId="01EA3A1D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(типовая форма) </w:t>
      </w:r>
    </w:p>
    <w:p w14:paraId="11C40B22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8EBCB5B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8E52EC8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г. Тверь                                                                                                              «___» ___________ 2026 г.</w:t>
      </w:r>
    </w:p>
    <w:p w14:paraId="0B40AEDD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B80FFAB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ab/>
        <w:t>Департамент экономического развития администрации города Твери в лице __________,</w:t>
      </w:r>
    </w:p>
    <w:p w14:paraId="2EDD237B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действующего на основании ___________________________________________________________,</w:t>
      </w:r>
    </w:p>
    <w:p w14:paraId="74A6EFC9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именуемый в дальнейшем «Сторона 1», с одной стороны и___________________________________________________________________________________</w:t>
      </w:r>
    </w:p>
    <w:p w14:paraId="4349E483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(наименование организации, фамилия, имя, отчество</w:t>
      </w:r>
    </w:p>
    <w:p w14:paraId="04D03E0D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(последнее - при наличии), индивидуального предпринимателя,</w:t>
      </w:r>
    </w:p>
    <w:p w14:paraId="43E91EA3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физического лица, не являющегося индивидуальным</w:t>
      </w:r>
    </w:p>
    <w:p w14:paraId="6149299B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предпринимателем и применяющим специальный</w:t>
      </w:r>
    </w:p>
    <w:p w14:paraId="4ECE09B5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налоговый режим "Налог на профессиональный доход")</w:t>
      </w:r>
    </w:p>
    <w:p w14:paraId="51573BE5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в лице ______________________________________________________________________________,</w:t>
      </w:r>
    </w:p>
    <w:p w14:paraId="1AA1A38D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(должность, фамилия, имя, отчество (последнее - при наличии))</w:t>
      </w:r>
    </w:p>
    <w:p w14:paraId="460C0627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действующего на основании ___________________________________________________________,</w:t>
      </w:r>
    </w:p>
    <w:p w14:paraId="5654ED45" w14:textId="77777777" w:rsidR="00117FE2" w:rsidRPr="00BA29B1" w:rsidRDefault="00117FE2" w:rsidP="0054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BA29B1">
        <w:rPr>
          <w:rFonts w:ascii="Times New Roman" w:eastAsia="Times New Roman" w:hAnsi="Times New Roman" w:cs="Times New Roman"/>
          <w:szCs w:val="20"/>
          <w:lang w:eastAsia="ru-RU"/>
        </w:rPr>
        <w:t>именуемое(</w:t>
      </w:r>
      <w:proofErr w:type="spellStart"/>
      <w:r w:rsidRPr="00BA29B1">
        <w:rPr>
          <w:rFonts w:ascii="Times New Roman" w:eastAsia="Times New Roman" w:hAnsi="Times New Roman" w:cs="Times New Roman"/>
          <w:szCs w:val="20"/>
          <w:lang w:eastAsia="ru-RU"/>
        </w:rPr>
        <w:t>ый</w:t>
      </w:r>
      <w:proofErr w:type="spellEnd"/>
      <w:r w:rsidRPr="00BA29B1">
        <w:rPr>
          <w:rFonts w:ascii="Times New Roman" w:eastAsia="Times New Roman" w:hAnsi="Times New Roman" w:cs="Times New Roman"/>
          <w:szCs w:val="20"/>
          <w:lang w:eastAsia="ru-RU"/>
        </w:rPr>
        <w:t>) в дальнейшем «Сторона 2», с другой стороны, далее совместно именуемые Стороны (по результатам аукциона (протокол аукциона/протокол рассмотрения заявок), заключили настоящий Договор о нижеследующем.</w:t>
      </w:r>
    </w:p>
    <w:p w14:paraId="131F4783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</w:p>
    <w:p w14:paraId="32071F18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5"/>
      <w:bookmarkEnd w:id="0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Предмет Договора </w:t>
      </w:r>
    </w:p>
    <w:p w14:paraId="56409F87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834E6A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__________ </w:t>
      </w:r>
      <w:r w:rsidR="00AC54D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(номер в схеме _______) (далее - Схема), за плату в размере ________________________________ (_______) руб. в соответствии с __________, а Сторона 2 обязуется разместить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 </w:t>
      </w:r>
    </w:p>
    <w:p w14:paraId="7081114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8"/>
      <w:bookmarkEnd w:id="1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Технические характеристики Объекта:</w:t>
      </w:r>
    </w:p>
    <w:p w14:paraId="228163C8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тип Объекта: ___________;</w:t>
      </w:r>
    </w:p>
    <w:p w14:paraId="58DDBB1C" w14:textId="77777777" w:rsidR="00117FE2" w:rsidRPr="00BA29B1" w:rsidRDefault="00117FE2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Объекта: ___________;</w:t>
      </w:r>
    </w:p>
    <w:p w14:paraId="4D5FF7A3" w14:textId="77777777" w:rsidR="00117FE2" w:rsidRDefault="00117FE2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граница прилегающей к объекту территории для благоустройства определяется в соответствии с Правилами благоустройства территории города Твери, утвержденными решением Тверской городской Думы от 16.10.2014 № 368;</w:t>
      </w:r>
    </w:p>
    <w:p w14:paraId="75AC1994" w14:textId="77777777" w:rsidR="002D2F03" w:rsidRPr="00BA29B1" w:rsidRDefault="002D2F03" w:rsidP="00547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прочее: </w:t>
      </w:r>
      <w:r w:rsidR="00AC54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__________.</w:t>
      </w:r>
    </w:p>
    <w:p w14:paraId="665E3C26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1.3. Специализация Объекта: ________________.</w:t>
      </w:r>
    </w:p>
    <w:p w14:paraId="48366189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Ассортимент реализуемых товаров (услуг): ____________________ (не менее 80% от количества всех предлагаемых к продаже товаров).  </w:t>
      </w:r>
    </w:p>
    <w:p w14:paraId="6948958A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DC7FF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Права и обязанности Сторон </w:t>
      </w:r>
    </w:p>
    <w:p w14:paraId="600E3496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C044C1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Сторона 1 имеет право: </w:t>
      </w:r>
    </w:p>
    <w:p w14:paraId="6BE8C46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 </w:t>
      </w:r>
    </w:p>
    <w:p w14:paraId="5BC3BBB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2"/>
      <w:bookmarkEnd w:id="2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57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2.4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 требованием об устранении перечисленных недостатков и указанием сроков их устранения. </w:t>
      </w:r>
    </w:p>
    <w:p w14:paraId="7F0672D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 </w:t>
      </w:r>
    </w:p>
    <w:p w14:paraId="3571786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 </w:t>
      </w:r>
    </w:p>
    <w:p w14:paraId="5D23F0E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 </w:t>
      </w:r>
    </w:p>
    <w:p w14:paraId="46DD118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расторгнуть настоящий Договор в случаях, предусмотренных настоящим Договором; </w:t>
      </w:r>
    </w:p>
    <w:p w14:paraId="29F6327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осуществить демонтаж Объекта. </w:t>
      </w:r>
    </w:p>
    <w:p w14:paraId="64FA276A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Сторона 1 обязана: </w:t>
      </w:r>
    </w:p>
    <w:p w14:paraId="6BC6EBD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выполнять в полном объеме все условия настоящего Договора; </w:t>
      </w:r>
    </w:p>
    <w:p w14:paraId="49528B3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уведомлять Сторону 2 об изменении реквизитов для перечисления платы за размещение Объекта; </w:t>
      </w:r>
    </w:p>
    <w:p w14:paraId="7EB4B85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 </w:t>
      </w:r>
    </w:p>
    <w:p w14:paraId="7610D43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Сторона 2 имеет право: </w:t>
      </w:r>
    </w:p>
    <w:p w14:paraId="7EAB4B6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изменить ассортимент в рамках действующей специализации Объекта по согласованию со Стороной 1; </w:t>
      </w:r>
    </w:p>
    <w:p w14:paraId="0C798D0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демонтировать Объект до истечения срока действия настоящего Договора; </w:t>
      </w:r>
    </w:p>
    <w:p w14:paraId="2E235BA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заключить договор на новый срок в установленном порядке в случае надлежащего исполнения своих обязанностей по настоящему Договору. </w:t>
      </w:r>
    </w:p>
    <w:p w14:paraId="1D80961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предоставить третьему лицу право на осуществление торговой деятельности в Объекте, письменно уведомив Сторону 1 о предоставлении такого права, при условии сохранения специализации объекта, предусмотренной настоящим Договором, и соблюдения требований действующего законодательства. </w:t>
      </w:r>
    </w:p>
    <w:p w14:paraId="690A206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57"/>
      <w:bookmarkEnd w:id="3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Сторона 2 обязана: </w:t>
      </w:r>
    </w:p>
    <w:p w14:paraId="448A16E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при эксплуатации Объекта соблюдать </w:t>
      </w:r>
      <w:hyperlink r:id="rId4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территории города Твери, утвержденные решением Тверско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городской Думы от 16.10.2014 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368; </w:t>
      </w:r>
    </w:p>
    <w:p w14:paraId="009CEBE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установить Объект в соответствии с требованиями </w:t>
      </w:r>
      <w:hyperlink w:anchor="p2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раздела 1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в течение _________ с даты заключения настоящего Договора; </w:t>
      </w:r>
    </w:p>
    <w:p w14:paraId="1F12531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 или лица, которому предоставлено право на осуществление торговой деятельности в Объекте в соответствии с подпунктом 2.3.4 пункта 2.3 настоящего Договора; </w:t>
      </w:r>
    </w:p>
    <w:p w14:paraId="1D0B256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использовать Объект в соответствии со специализацией и ассортиментом, указанными в </w:t>
      </w:r>
      <w:hyperlink w:anchor="p33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1.3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Изменение специализации и типа Объекта не допускается; </w:t>
      </w:r>
    </w:p>
    <w:p w14:paraId="4FA5AEC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уведомления; </w:t>
      </w:r>
    </w:p>
    <w:p w14:paraId="222FC54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 </w:t>
      </w:r>
    </w:p>
    <w:p w14:paraId="1DB00C0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осуществлении хозяйственной деятельности обеспечить соблюдение требований действующего законодательства; </w:t>
      </w:r>
    </w:p>
    <w:p w14:paraId="05C9930E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 </w:t>
      </w:r>
    </w:p>
    <w:p w14:paraId="211B29E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установить урну возле Объекта и обеспечить ее своевременную очистку; </w:t>
      </w:r>
    </w:p>
    <w:p w14:paraId="2A231DA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своевременно и в полном размере в установленные сроки вносить плату по настоящему Договору; </w:t>
      </w:r>
    </w:p>
    <w:p w14:paraId="2035FD0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9"/>
      <w:bookmarkEnd w:id="4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 </w:t>
      </w:r>
    </w:p>
    <w:p w14:paraId="5239534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 </w:t>
      </w:r>
    </w:p>
    <w:p w14:paraId="7C3BD0A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71"/>
      <w:bookmarkEnd w:id="5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произвести демонтаж Объекта в течение срока, установленного </w:t>
      </w:r>
      <w:hyperlink r:id="rId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672. </w:t>
      </w:r>
    </w:p>
    <w:p w14:paraId="1DC0BA6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Объект, не демонтированный в соответствии с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абзацем первым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подлежит демонтажу (сносу) Стороной 1; </w:t>
      </w:r>
    </w:p>
    <w:p w14:paraId="05BB3D7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 </w:t>
      </w:r>
    </w:p>
    <w:p w14:paraId="7B31950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эксплуатации Объекта соблюдать требования </w:t>
      </w:r>
      <w:hyperlink r:id="rId6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области от 26.03.2014 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8-ЗО 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нарушении тишины»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82E4FF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</w:t>
      </w:r>
      <w:r w:rsidR="00C7590F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письменно уведомлять Сторону 1 о предоставлении третьему лицу права осуществления торговой деятельности в Объекте, не позднее пяти рабочих дней до момента предоставления такого права с указанием сведений о третьем лице (наименование, ИНН). </w:t>
      </w:r>
    </w:p>
    <w:p w14:paraId="63BE48F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Уступка своих прав и обязанностей по настоящему Договору третьему лицу не допускается. </w:t>
      </w:r>
    </w:p>
    <w:p w14:paraId="1600FE59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F2A6A08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78"/>
      <w:bookmarkEnd w:id="6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Цена, платежи и расчеты по Договору </w:t>
      </w:r>
    </w:p>
    <w:p w14:paraId="59329C9B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5AECF23" w14:textId="77777777" w:rsidR="00117FE2" w:rsidRPr="00BA29B1" w:rsidRDefault="00527E86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по Договору составляет __________________ (_______) руб. </w:t>
      </w:r>
    </w:p>
    <w:p w14:paraId="1E4D299D" w14:textId="77777777" w:rsidR="00117FE2" w:rsidRPr="00BA29B1" w:rsidRDefault="00527E86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по настоящему Договору вносится поэтапно. Первый этап платежа с учетом внесенного задатка (в случае наличия обязанности вносить задаток)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 </w:t>
      </w:r>
    </w:p>
    <w:p w14:paraId="114232D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Плата по настоящему Договору вносится путем перечисления денежных средств на лицевой </w:t>
      </w:r>
      <w:r w:rsidR="00527E86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Стороны 1 _______________:</w:t>
      </w:r>
    </w:p>
    <w:p w14:paraId="33A554E6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14:paraId="68B6B985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ИНН 6950186298  КПП 695001001</w:t>
      </w:r>
    </w:p>
    <w:p w14:paraId="44F80579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Банк</w:t>
      </w:r>
      <w:r w:rsidR="00D53E10" w:rsidRPr="00BA29B1">
        <w:rPr>
          <w:rFonts w:ascii="Times New Roman" w:hAnsi="Times New Roman" w:cs="Times New Roman"/>
          <w:b/>
          <w:sz w:val="24"/>
        </w:rPr>
        <w:t xml:space="preserve"> ОКЦ № 6 ГУ Банка России по ЦФО//УФК по Тверской области г. Тверь</w:t>
      </w:r>
    </w:p>
    <w:p w14:paraId="79F6CAD8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БИК 012809106</w:t>
      </w:r>
    </w:p>
    <w:p w14:paraId="0BD0C326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14:paraId="62DB33E3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к/с: 40102810545370000029</w:t>
      </w:r>
    </w:p>
    <w:p w14:paraId="0E627651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ОКТМО  28701000</w:t>
      </w:r>
    </w:p>
    <w:p w14:paraId="7261B5A6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Лицевой счет: 04363208100</w:t>
      </w:r>
    </w:p>
    <w:p w14:paraId="2982924C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КБК  014 1 11 09080 04 1020 120</w:t>
      </w:r>
    </w:p>
    <w:p w14:paraId="11334428" w14:textId="77777777" w:rsidR="00527E86" w:rsidRPr="00BA29B1" w:rsidRDefault="00527E86" w:rsidP="00547888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BA29B1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14:paraId="76CA5E2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Датой оплаты считается дата зачисления средств на лицевой счет, указанный в пункте 3.3 настоящего Договора. </w:t>
      </w:r>
    </w:p>
    <w:p w14:paraId="4C8A59FA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2AAAFFF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Ответственность Сторон </w:t>
      </w:r>
    </w:p>
    <w:p w14:paraId="192EC439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22A787A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225CBBE3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невнесения платы за размещение Объекта в сроки, установленные Договором, Сторона 2 уплачивает Стороне 1 пени в размере 0,1% от просроченной суммы платы за каждый день п</w:t>
      </w:r>
      <w:r w:rsidR="00527E86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росрочки.</w:t>
      </w:r>
    </w:p>
    <w:p w14:paraId="5AA0A59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Сторона 2 уплачивает Стороне 1 штраф в размере 5% от размера платы по Договору в случаях: </w:t>
      </w:r>
    </w:p>
    <w:p w14:paraId="5FFD7F8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несоблюдения требований пункта 2.4 настоящего Договора за каждый допущенный случай; </w:t>
      </w:r>
    </w:p>
    <w:p w14:paraId="1B131B1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несоответствия места размещения Объекта месту, установленному настоящим Договором; </w:t>
      </w:r>
    </w:p>
    <w:p w14:paraId="470222A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превышения размеров площади, занимаемой Объектом, площади, установленной настоящим Договором; </w:t>
      </w:r>
    </w:p>
    <w:p w14:paraId="37F86BD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неосуществления благоустройства территории, прилегающей к Объекту в границах территории, установленной в разделе 1 настоящего Договора; </w:t>
      </w:r>
    </w:p>
    <w:p w14:paraId="504CC9C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4.3.5. размещения дополнительного оборудования рядом с Объектом за каждый допущенный случай; </w:t>
      </w:r>
    </w:p>
    <w:p w14:paraId="2CE6A30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4.3.6. неисполнения в установленный срок требования Стороны 1, указанного в </w:t>
      </w:r>
      <w:hyperlink w:anchor="p42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27081590" w14:textId="77777777" w:rsidR="00117FE2" w:rsidRPr="00BA29B1" w:rsidRDefault="00117FE2" w:rsidP="002D2F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4.4. Сторона 2 несет полную ответственность за причинение ущерба третьим лицам, возникшего по вине Стороны 2 в ходе исполнения настоящего Договора. </w:t>
      </w:r>
    </w:p>
    <w:p w14:paraId="7C2FF1A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Неразмещение и неиспользование Объекта Стороной 2 не могут служить основанием для отказа в выплате платы по настоящему Договору. </w:t>
      </w:r>
    </w:p>
    <w:p w14:paraId="56558FCB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Если Сторона 1 несет убытки в случае невыполнения Стороной 2 обязательств, указанных в </w:t>
      </w:r>
      <w:hyperlink w:anchor="p69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то указанные убытки погашаются за счет Стороны 2. </w:t>
      </w:r>
    </w:p>
    <w:p w14:paraId="2B7A4493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CA58F7A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15"/>
      <w:bookmarkEnd w:id="7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Демонтаж Объекта </w:t>
      </w:r>
    </w:p>
    <w:p w14:paraId="467DE727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719A6F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Объект подлежит демонтажу в срок, указанный в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5E27763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случае, если в течение срока, указанного в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 </w:t>
      </w:r>
    </w:p>
    <w:p w14:paraId="2AEE50E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Принудительный демонтаж осуществляется за счет средств бюджета города Твери с дальнейшим взысканием (удержанием) со Стороны 2 расходов по демонтажу. </w:t>
      </w:r>
    </w:p>
    <w:p w14:paraId="13A2879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фотофиксации,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 </w:t>
      </w:r>
    </w:p>
    <w:p w14:paraId="5D392F6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 </w:t>
      </w:r>
    </w:p>
    <w:p w14:paraId="75DC8A6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1 не несет ответственности за состояние демонтированного Объекта и находящегося в нем имущества. </w:t>
      </w:r>
    </w:p>
    <w:p w14:paraId="28B6D1F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Хранение осуществляется организацией, определяемой Стороной 1. </w:t>
      </w:r>
    </w:p>
    <w:p w14:paraId="08A2837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 </w:t>
      </w:r>
    </w:p>
    <w:p w14:paraId="5D9B558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25"/>
      <w:bookmarkEnd w:id="8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 </w:t>
      </w:r>
    </w:p>
    <w:p w14:paraId="2B2D3DAA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12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5.7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и подтверждающих право на имущество. </w:t>
      </w:r>
    </w:p>
    <w:p w14:paraId="01A374E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130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6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неисполнения Стороной 2 обязанности, установленной </w:t>
      </w:r>
      <w:hyperlink w:anchor="p71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2.4.1</w:t>
        </w:r>
      </w:hyperlink>
      <w:r w:rsidR="006E40A4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115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5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14:paraId="76C7B892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 </w:t>
      </w:r>
    </w:p>
    <w:p w14:paraId="6700BB43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21CF93F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130"/>
      <w:bookmarkEnd w:id="9"/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Срок действия Договора. </w:t>
      </w:r>
    </w:p>
    <w:p w14:paraId="4C929BAF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Изменение, расторжение и прекращение Договора </w:t>
      </w:r>
    </w:p>
    <w:p w14:paraId="2F6B7273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812728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заключается на срок с "___" __________ 20__ г. по "___" __________ 20__ г. </w:t>
      </w:r>
    </w:p>
    <w:p w14:paraId="06BF98B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По окончании срока действия настоящего Договора обязательства Сторон в исполненной части по нему прекращаются. </w:t>
      </w:r>
    </w:p>
    <w:p w14:paraId="7F52030F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 </w:t>
      </w:r>
    </w:p>
    <w:p w14:paraId="084C5635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 </w:t>
      </w:r>
    </w:p>
    <w:p w14:paraId="7393D730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 </w:t>
      </w:r>
    </w:p>
    <w:p w14:paraId="09B34586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невнесения Стороной 2 платы Стороне 1, предусмотренной настоящим Договором, по истечении 30 календарных дней с даты оплаты в размере, установленном в </w:t>
      </w:r>
      <w:hyperlink w:anchor="p7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3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 </w:t>
      </w:r>
    </w:p>
    <w:p w14:paraId="3D7EED89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установления Стороной 1 факта уступки своих прав и обязанностей Стороной 2 по настоящему Договору третьему лицу, которому не предоставлялось право на размещение Объекта; </w:t>
      </w:r>
    </w:p>
    <w:p w14:paraId="496B8207" w14:textId="77777777" w:rsidR="00117FE2" w:rsidRPr="00BA29B1" w:rsidRDefault="000E003A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6.3.5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прекращения Стороной 2 в установленном законом порядке своей деятельности; </w:t>
      </w:r>
    </w:p>
    <w:p w14:paraId="3C68178A" w14:textId="77777777" w:rsidR="00117FE2" w:rsidRPr="00BA29B1" w:rsidRDefault="000E003A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6.3.6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неосуществления Стороной 2 предпринимательской деятельности в Объекте в течение 30 календарных дней подряд в т</w:t>
      </w:r>
      <w:r w:rsidR="00547888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срока размещения Объекта;</w:t>
      </w:r>
    </w:p>
    <w:p w14:paraId="005BF08A" w14:textId="77777777" w:rsidR="00117FE2" w:rsidRPr="00BA29B1" w:rsidRDefault="000E003A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6.3.7</w:t>
      </w:r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28" w:history="1">
        <w:r w:rsidR="00117FE2"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1.2</w:t>
        </w:r>
      </w:hyperlink>
      <w:r w:rsidR="00117FE2"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 </w:t>
      </w:r>
    </w:p>
    <w:p w14:paraId="622784B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неустановления Стороной 2 Объекта, предусмотренного </w:t>
      </w:r>
      <w:hyperlink w:anchor="p28" w:history="1">
        <w:r w:rsidRPr="00BA29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1.2</w:t>
        </w:r>
      </w:hyperlink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сроки, предусмотренные настоящим Договором; </w:t>
      </w:r>
    </w:p>
    <w:p w14:paraId="211B7597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неоднократного (два и более раза) неисполнения Стороной 2 обязанности по благоустройству территории, прилегающей к Объекту; </w:t>
      </w:r>
    </w:p>
    <w:p w14:paraId="357AF58D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6.3.1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неоднократного (два и более раза) неисполнения Стороной 2 обязанности по уплате выставленных штрафов, предусмотренных настоящим Договором; </w:t>
      </w:r>
    </w:p>
    <w:p w14:paraId="492AF7F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>6.3.1</w:t>
      </w:r>
      <w:r w:rsidR="000E00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 </w:t>
      </w:r>
    </w:p>
    <w:p w14:paraId="1076AA9A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 </w:t>
      </w:r>
    </w:p>
    <w:p w14:paraId="337B8573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4BB6CC3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Прочие условия </w:t>
      </w:r>
    </w:p>
    <w:p w14:paraId="45484277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02AAFF8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7.1. Настоящий Договор составлен в двух экземплярах, имеющих одинаковую юридическую силу, по одному для каждой Стороны. </w:t>
      </w:r>
    </w:p>
    <w:p w14:paraId="00AD5D51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Изменения и (или) дополнения к настоящему Договору оформляются в письменной форме. </w:t>
      </w:r>
    </w:p>
    <w:p w14:paraId="15E1A3F4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Вопросы, не урегулированные настоящим Договором, разрешаются в соответствии с законодательством Российской Федерации. </w:t>
      </w:r>
    </w:p>
    <w:p w14:paraId="0C5B79FC" w14:textId="77777777" w:rsidR="00117FE2" w:rsidRPr="00BA29B1" w:rsidRDefault="00117FE2" w:rsidP="005478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Все споры и разногласия между Сторонами по настоящему Договору разрешаются Арбитражным судом Тверской области. </w:t>
      </w:r>
    </w:p>
    <w:p w14:paraId="2C636308" w14:textId="77777777" w:rsidR="00117FE2" w:rsidRPr="00BA29B1" w:rsidRDefault="00117FE2" w:rsidP="00547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BDB035E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Юридические адреса, банковские реквизиты </w:t>
      </w:r>
    </w:p>
    <w:p w14:paraId="1C1D28B5" w14:textId="77777777" w:rsidR="00117FE2" w:rsidRPr="00BA29B1" w:rsidRDefault="00117FE2" w:rsidP="00547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подписи Сторон </w:t>
      </w:r>
    </w:p>
    <w:p w14:paraId="25AF6F76" w14:textId="77777777" w:rsidR="00117FE2" w:rsidRPr="00BA29B1" w:rsidRDefault="00117FE2" w:rsidP="00117FE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639"/>
      </w:tblGrid>
      <w:tr w:rsidR="00BA29B1" w:rsidRPr="00BA29B1" w14:paraId="5CB4606D" w14:textId="77777777" w:rsidTr="005552E6">
        <w:tc>
          <w:tcPr>
            <w:tcW w:w="5353" w:type="dxa"/>
          </w:tcPr>
          <w:p w14:paraId="5653D530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14:paraId="69266BAD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14:paraId="01FDB281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5AC7E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14:paraId="60A74F5E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14:paraId="0D9CA1CB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14:paraId="4CF797A7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BA29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der@adm.tver.ru</w:t>
              </w:r>
            </w:hyperlink>
          </w:p>
          <w:p w14:paraId="5181B044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14:paraId="77540F4B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BB458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276CC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2275EC12" w14:textId="77777777" w:rsidTr="005552E6">
        <w:tc>
          <w:tcPr>
            <w:tcW w:w="5353" w:type="dxa"/>
          </w:tcPr>
          <w:p w14:paraId="0EE41A3B" w14:textId="77777777" w:rsidR="00547888" w:rsidRPr="00BA29B1" w:rsidRDefault="00D53E10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Банк ОКЦ № 6 ГУ Банка России по ЦФО//УФК по Тверской области г. Тверь</w:t>
            </w:r>
          </w:p>
        </w:tc>
        <w:tc>
          <w:tcPr>
            <w:tcW w:w="4961" w:type="dxa"/>
          </w:tcPr>
          <w:p w14:paraId="5FCEFABC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497A2238" w14:textId="77777777" w:rsidTr="005552E6">
        <w:tc>
          <w:tcPr>
            <w:tcW w:w="5353" w:type="dxa"/>
          </w:tcPr>
          <w:p w14:paraId="20EE25FD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14:paraId="6B341E45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3CB5C2F8" w14:textId="77777777" w:rsidTr="005552E6">
        <w:tc>
          <w:tcPr>
            <w:tcW w:w="5353" w:type="dxa"/>
          </w:tcPr>
          <w:p w14:paraId="6D7FA093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14:paraId="54400643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14:paraId="373D10AE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73AFD4DF" w14:textId="77777777" w:rsidTr="005552E6">
        <w:tc>
          <w:tcPr>
            <w:tcW w:w="5353" w:type="dxa"/>
          </w:tcPr>
          <w:p w14:paraId="2405832E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14:paraId="02864273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B1" w:rsidRPr="00BA29B1" w14:paraId="5C3D75B8" w14:textId="77777777" w:rsidTr="005552E6">
        <w:tc>
          <w:tcPr>
            <w:tcW w:w="5353" w:type="dxa"/>
          </w:tcPr>
          <w:p w14:paraId="3B865777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BA2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14:paraId="2BD642BA" w14:textId="77777777" w:rsidR="00547888" w:rsidRPr="00BA29B1" w:rsidRDefault="00547888" w:rsidP="005552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14:paraId="55CAB2E2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88" w:rsidRPr="00BA29B1" w14:paraId="78041CDB" w14:textId="77777777" w:rsidTr="005552E6">
        <w:tc>
          <w:tcPr>
            <w:tcW w:w="5353" w:type="dxa"/>
          </w:tcPr>
          <w:p w14:paraId="3CDA0A15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14:paraId="13C1933C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14:paraId="043A22D7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14:paraId="455754DE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25F9C6B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14:paraId="6900918E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14:paraId="55DCE8E0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9B1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14:paraId="16DEAF9F" w14:textId="77777777" w:rsidR="00547888" w:rsidRPr="00BA29B1" w:rsidRDefault="00547888" w:rsidP="005552E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D4034E" w14:textId="77777777" w:rsidR="00547888" w:rsidRPr="00BA29B1" w:rsidRDefault="00547888"/>
    <w:p w14:paraId="4AB53B48" w14:textId="77777777" w:rsidR="00547888" w:rsidRPr="00BA29B1" w:rsidRDefault="00547888"/>
    <w:sectPr w:rsidR="00547888" w:rsidRPr="00BA29B1" w:rsidSect="005478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FE2"/>
    <w:rsid w:val="000E003A"/>
    <w:rsid w:val="00117FE2"/>
    <w:rsid w:val="002D2F03"/>
    <w:rsid w:val="00527E86"/>
    <w:rsid w:val="00547888"/>
    <w:rsid w:val="006C29BA"/>
    <w:rsid w:val="006E40A4"/>
    <w:rsid w:val="00715E9D"/>
    <w:rsid w:val="007D74B2"/>
    <w:rsid w:val="00AC54D3"/>
    <w:rsid w:val="00BA29B1"/>
    <w:rsid w:val="00C7590F"/>
    <w:rsid w:val="00CD4BD3"/>
    <w:rsid w:val="00D53E10"/>
    <w:rsid w:val="00DC4319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27B1"/>
  <w15:docId w15:val="{872B04C1-B74B-405A-9994-2BFBAF9A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17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7F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17FE2"/>
    <w:rPr>
      <w:color w:val="0000FF"/>
      <w:u w:val="single"/>
    </w:rPr>
  </w:style>
  <w:style w:type="paragraph" w:customStyle="1" w:styleId="ConsPlusNormal">
    <w:name w:val="ConsPlusNormal"/>
    <w:rsid w:val="00527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78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54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4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r@adm.tv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51876&amp;date=13.02.2026" TargetMode="External"/><Relationship Id="rId5" Type="http://schemas.openxmlformats.org/officeDocument/2006/relationships/hyperlink" Target="https://login.consultant.ru/link/?req=doc&amp;base=RLAW436&amp;n=130958&amp;dst=100487&amp;field=134&amp;date=13.02.2026" TargetMode="External"/><Relationship Id="rId4" Type="http://schemas.openxmlformats.org/officeDocument/2006/relationships/hyperlink" Target="https://login.consultant.ru/link/?req=doc&amp;base=RLAW436&amp;n=131465&amp;dst=101854&amp;field=134&amp;date=13.02.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3121</Words>
  <Characters>17792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Почтарева Алла Леонидовна</cp:lastModifiedBy>
  <cp:revision>11</cp:revision>
  <cp:lastPrinted>2026-04-06T09:49:00Z</cp:lastPrinted>
  <dcterms:created xsi:type="dcterms:W3CDTF">2026-02-13T09:21:00Z</dcterms:created>
  <dcterms:modified xsi:type="dcterms:W3CDTF">2026-04-06T09:49:00Z</dcterms:modified>
</cp:coreProperties>
</file>